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FF50D" w14:textId="5F639CC9" w:rsidR="00E8492D" w:rsidRPr="00E8492D" w:rsidRDefault="00615EC7" w:rsidP="00E8492D">
      <w:pPr>
        <w:spacing w:after="0" w:line="240" w:lineRule="auto"/>
        <w:jc w:val="center"/>
        <w:rPr>
          <w:rFonts w:ascii="Calibri" w:hAnsi="Calibri" w:cs="Calibri"/>
          <w:b/>
          <w:sz w:val="40"/>
          <w:szCs w:val="40"/>
          <w:u w:val="single"/>
        </w:rPr>
      </w:pPr>
      <w:r>
        <w:rPr>
          <w:rFonts w:ascii="Calibri" w:hAnsi="Calibri" w:cs="Calibri"/>
          <w:b/>
          <w:sz w:val="40"/>
          <w:szCs w:val="40"/>
          <w:u w:val="single"/>
        </w:rPr>
        <w:t xml:space="preserve">BBGKY Hierarchy </w:t>
      </w:r>
    </w:p>
    <w:p w14:paraId="7D88F592" w14:textId="77777777" w:rsidR="00E8492D" w:rsidRDefault="00E8492D" w:rsidP="00E8492D">
      <w:pPr>
        <w:spacing w:after="0" w:line="240" w:lineRule="auto"/>
        <w:rPr>
          <w:rFonts w:ascii="Calibri" w:hAnsi="Calibri" w:cs="Calibri"/>
          <w:sz w:val="24"/>
          <w:szCs w:val="24"/>
        </w:rPr>
      </w:pPr>
    </w:p>
    <w:p w14:paraId="0A41DA01" w14:textId="12CD21B2" w:rsidR="00BF0A8B" w:rsidRDefault="00BF0A8B" w:rsidP="00E8492D">
      <w:pPr>
        <w:spacing w:after="0" w:line="240" w:lineRule="auto"/>
        <w:rPr>
          <w:rFonts w:ascii="Calibri" w:hAnsi="Calibri" w:cs="Calibri"/>
          <w:color w:val="FF0000"/>
          <w:sz w:val="24"/>
          <w:szCs w:val="24"/>
        </w:rPr>
      </w:pPr>
    </w:p>
    <w:p w14:paraId="1B550480"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So going back to the equation we derived in the classical Kubo formula file:</w:t>
      </w:r>
    </w:p>
    <w:p w14:paraId="279A5574" w14:textId="77777777" w:rsidR="00E8492D" w:rsidRPr="00E8492D" w:rsidRDefault="00E8492D" w:rsidP="00E8492D">
      <w:pPr>
        <w:spacing w:after="0" w:line="240" w:lineRule="auto"/>
        <w:rPr>
          <w:rFonts w:ascii="Calibri" w:hAnsi="Calibri" w:cs="Calibri"/>
          <w:sz w:val="24"/>
          <w:szCs w:val="24"/>
        </w:rPr>
      </w:pPr>
    </w:p>
    <w:p w14:paraId="66CD0A65" w14:textId="77777777" w:rsidR="00E8492D" w:rsidRPr="00E8492D" w:rsidRDefault="00DF6DCB" w:rsidP="00E8492D">
      <w:pPr>
        <w:spacing w:after="0" w:line="240" w:lineRule="auto"/>
        <w:rPr>
          <w:rFonts w:ascii="Calibri" w:hAnsi="Calibri" w:cs="Calibri"/>
          <w:sz w:val="24"/>
          <w:szCs w:val="24"/>
        </w:rPr>
      </w:pPr>
      <w:r w:rsidRPr="0040233E">
        <w:rPr>
          <w:rFonts w:ascii="Calibri" w:hAnsi="Calibri" w:cs="Calibri"/>
          <w:position w:val="-32"/>
        </w:rPr>
        <w:object w:dxaOrig="4220" w:dyaOrig="760" w14:anchorId="7F777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2pt;height:40.95pt" o:ole="" filled="t" fillcolor="#cfc">
            <v:imagedata r:id="rId4" o:title=""/>
          </v:shape>
          <o:OLEObject Type="Embed" ProgID="Equation.DSMT4" ShapeID="_x0000_i1025" DrawAspect="Content" ObjectID="_1735744693" r:id="rId5"/>
        </w:object>
      </w:r>
    </w:p>
    <w:p w14:paraId="6314BAED" w14:textId="77777777" w:rsidR="00E8492D" w:rsidRPr="00E8492D" w:rsidRDefault="00E8492D" w:rsidP="00E8492D">
      <w:pPr>
        <w:spacing w:after="0" w:line="240" w:lineRule="auto"/>
        <w:rPr>
          <w:rFonts w:ascii="Calibri" w:hAnsi="Calibri" w:cs="Calibri"/>
          <w:sz w:val="24"/>
          <w:szCs w:val="24"/>
        </w:rPr>
      </w:pPr>
    </w:p>
    <w:p w14:paraId="6CDD764A" w14:textId="125FF0CB" w:rsidR="00AA5A17" w:rsidRDefault="00E8492D" w:rsidP="00E8492D">
      <w:pPr>
        <w:spacing w:after="0" w:line="240" w:lineRule="auto"/>
        <w:rPr>
          <w:rFonts w:ascii="Calibri" w:hAnsi="Calibri" w:cs="Calibri"/>
          <w:color w:val="000000"/>
          <w:kern w:val="24"/>
          <w:sz w:val="24"/>
          <w:szCs w:val="24"/>
        </w:rPr>
      </w:pPr>
      <w:r w:rsidRPr="00E8492D">
        <w:rPr>
          <w:rFonts w:ascii="Calibri" w:hAnsi="Calibri" w:cs="Calibri"/>
          <w:color w:val="000000"/>
          <w:kern w:val="24"/>
          <w:sz w:val="24"/>
          <w:szCs w:val="24"/>
        </w:rPr>
        <w:t xml:space="preserve">where </w:t>
      </w:r>
      <w:r w:rsidRPr="00E8492D">
        <w:rPr>
          <w:rFonts w:ascii="Calibri" w:hAnsi="Calibri" w:cs="Calibri"/>
          <w:b/>
          <w:color w:val="000000"/>
          <w:kern w:val="24"/>
          <w:sz w:val="24"/>
          <w:szCs w:val="24"/>
        </w:rPr>
        <w:t>Ω</w:t>
      </w:r>
      <w:r w:rsidRPr="00E8492D">
        <w:rPr>
          <w:rFonts w:ascii="Calibri" w:hAnsi="Calibri" w:cs="Calibri"/>
          <w:color w:val="000000"/>
          <w:kern w:val="24"/>
          <w:sz w:val="24"/>
          <w:szCs w:val="24"/>
        </w:rPr>
        <w:t xml:space="preserve"> = {</w:t>
      </w:r>
      <w:r w:rsidRPr="00E8492D">
        <w:rPr>
          <w:rFonts w:ascii="Calibri" w:hAnsi="Calibri" w:cs="Calibri"/>
          <w:b/>
          <w:color w:val="000000"/>
          <w:kern w:val="24"/>
          <w:sz w:val="24"/>
          <w:szCs w:val="24"/>
        </w:rPr>
        <w:t>r</w:t>
      </w:r>
      <w:r w:rsidRPr="00E8492D">
        <w:rPr>
          <w:rFonts w:ascii="Calibri" w:hAnsi="Calibri" w:cs="Calibri"/>
          <w:color w:val="000000"/>
          <w:kern w:val="24"/>
          <w:sz w:val="24"/>
          <w:szCs w:val="24"/>
          <w:vertAlign w:val="subscript"/>
        </w:rPr>
        <w:t>i</w:t>
      </w:r>
      <w:r w:rsidRPr="00E8492D">
        <w:rPr>
          <w:rFonts w:ascii="Calibri" w:hAnsi="Calibri" w:cs="Calibri"/>
          <w:color w:val="000000"/>
          <w:kern w:val="24"/>
          <w:sz w:val="24"/>
          <w:szCs w:val="24"/>
        </w:rPr>
        <w:t xml:space="preserve">, </w:t>
      </w:r>
      <w:r w:rsidRPr="00E8492D">
        <w:rPr>
          <w:rFonts w:ascii="Calibri" w:hAnsi="Calibri" w:cs="Calibri"/>
          <w:b/>
          <w:color w:val="000000"/>
          <w:kern w:val="24"/>
          <w:sz w:val="24"/>
          <w:szCs w:val="24"/>
        </w:rPr>
        <w:t>k</w:t>
      </w:r>
      <w:r w:rsidRPr="00E8492D">
        <w:rPr>
          <w:rFonts w:ascii="Calibri" w:hAnsi="Calibri" w:cs="Calibri"/>
          <w:color w:val="000000"/>
          <w:kern w:val="24"/>
          <w:sz w:val="24"/>
          <w:szCs w:val="24"/>
          <w:vertAlign w:val="subscript"/>
        </w:rPr>
        <w:t>i</w:t>
      </w:r>
      <w:r w:rsidRPr="00E8492D">
        <w:rPr>
          <w:rFonts w:ascii="Calibri" w:hAnsi="Calibri" w:cs="Calibri"/>
          <w:color w:val="000000"/>
          <w:kern w:val="24"/>
          <w:sz w:val="24"/>
          <w:szCs w:val="24"/>
        </w:rPr>
        <w:t xml:space="preserve">} and i runs from 1 to N (treating p and k as synonyms, though </w:t>
      </w:r>
      <w:r w:rsidRPr="00E8492D">
        <w:rPr>
          <w:rFonts w:ascii="Calibri" w:hAnsi="Calibri" w:cs="Calibri"/>
          <w:b/>
          <w:color w:val="000000"/>
          <w:kern w:val="24"/>
          <w:sz w:val="24"/>
          <w:szCs w:val="24"/>
        </w:rPr>
        <w:t>p</w:t>
      </w:r>
      <w:r w:rsidRPr="00E8492D">
        <w:rPr>
          <w:rFonts w:ascii="Calibri" w:hAnsi="Calibri" w:cs="Calibri"/>
          <w:color w:val="000000"/>
          <w:kern w:val="24"/>
          <w:sz w:val="24"/>
          <w:szCs w:val="24"/>
        </w:rPr>
        <w:t xml:space="preserve"> = </w:t>
      </w:r>
      <w:r w:rsidRPr="00E8492D">
        <w:rPr>
          <w:rFonts w:ascii="Cambria Math" w:hAnsi="Cambria Math" w:cs="Calibri"/>
          <w:color w:val="000000"/>
          <w:kern w:val="24"/>
          <w:sz w:val="24"/>
          <w:szCs w:val="24"/>
        </w:rPr>
        <w:t>ℏ</w:t>
      </w:r>
      <w:r w:rsidRPr="00E8492D">
        <w:rPr>
          <w:rFonts w:ascii="Calibri" w:hAnsi="Calibri" w:cs="Calibri"/>
          <w:b/>
          <w:color w:val="000000"/>
          <w:kern w:val="24"/>
          <w:sz w:val="24"/>
          <w:szCs w:val="24"/>
        </w:rPr>
        <w:t>k</w:t>
      </w:r>
      <w:r w:rsidRPr="00E8492D">
        <w:rPr>
          <w:rFonts w:ascii="Calibri" w:hAnsi="Calibri" w:cs="Calibri"/>
          <w:color w:val="000000"/>
          <w:kern w:val="24"/>
          <w:sz w:val="24"/>
          <w:szCs w:val="24"/>
        </w:rPr>
        <w:t>).  Having the equation for the evolution of the full N-body distribution function</w:t>
      </w:r>
      <w:r w:rsidR="004D0A4A">
        <w:rPr>
          <w:rFonts w:ascii="Calibri" w:hAnsi="Calibri" w:cs="Calibri"/>
          <w:color w:val="000000"/>
          <w:kern w:val="24"/>
          <w:sz w:val="24"/>
          <w:szCs w:val="24"/>
        </w:rPr>
        <w:t>, as was attempted in the Kubo approximation,</w:t>
      </w:r>
      <w:r w:rsidRPr="00E8492D">
        <w:rPr>
          <w:rFonts w:ascii="Calibri" w:hAnsi="Calibri" w:cs="Calibri"/>
          <w:color w:val="000000"/>
          <w:kern w:val="24"/>
          <w:sz w:val="24"/>
          <w:szCs w:val="24"/>
        </w:rPr>
        <w:t xml:space="preserve"> is nice, but we’re </w:t>
      </w:r>
      <w:r w:rsidR="00102118">
        <w:rPr>
          <w:rFonts w:ascii="Calibri" w:hAnsi="Calibri" w:cs="Calibri"/>
          <w:color w:val="000000"/>
          <w:kern w:val="24"/>
          <w:sz w:val="24"/>
          <w:szCs w:val="24"/>
        </w:rPr>
        <w:t>often</w:t>
      </w:r>
      <w:r w:rsidRPr="00E8492D">
        <w:rPr>
          <w:rFonts w:ascii="Calibri" w:hAnsi="Calibri" w:cs="Calibri"/>
          <w:color w:val="000000"/>
          <w:kern w:val="24"/>
          <w:sz w:val="24"/>
          <w:szCs w:val="24"/>
        </w:rPr>
        <w:t xml:space="preserve"> interested in a more restricted </w:t>
      </w:r>
      <w:r w:rsidR="00102118">
        <w:rPr>
          <w:rFonts w:ascii="Calibri" w:hAnsi="Calibri" w:cs="Calibri"/>
          <w:color w:val="000000"/>
          <w:kern w:val="24"/>
          <w:sz w:val="24"/>
          <w:szCs w:val="24"/>
        </w:rPr>
        <w:t>entity</w:t>
      </w:r>
      <w:r w:rsidRPr="00E8492D">
        <w:rPr>
          <w:rFonts w:ascii="Calibri" w:hAnsi="Calibri" w:cs="Calibri"/>
          <w:color w:val="000000"/>
          <w:kern w:val="24"/>
          <w:sz w:val="24"/>
          <w:szCs w:val="24"/>
        </w:rPr>
        <w:t xml:space="preserve"> – the single particle distribution function.  I guess this would suffice as long as the thing we’re interested in calculating is a single particle property – like average momentum, kinetic energy, etc.  But if we wanted average energy, say, which might involve a two-particle potential, this would not be appropriate: we’d need at least the two particle distribution function.  </w:t>
      </w:r>
    </w:p>
    <w:p w14:paraId="09E9A25D" w14:textId="3A98FA6A" w:rsidR="00AA5A17" w:rsidRDefault="00AA5A17" w:rsidP="00E8492D">
      <w:pPr>
        <w:spacing w:after="0" w:line="240" w:lineRule="auto"/>
        <w:rPr>
          <w:rFonts w:ascii="Calibri" w:hAnsi="Calibri" w:cs="Calibri"/>
          <w:color w:val="000000"/>
          <w:kern w:val="24"/>
          <w:sz w:val="24"/>
          <w:szCs w:val="24"/>
        </w:rPr>
      </w:pPr>
    </w:p>
    <w:p w14:paraId="0C05D93F" w14:textId="6583885C" w:rsidR="00AA5A17" w:rsidRPr="00AA5A17" w:rsidRDefault="00AA5A17" w:rsidP="00E8492D">
      <w:pPr>
        <w:spacing w:after="0" w:line="240" w:lineRule="auto"/>
        <w:rPr>
          <w:rFonts w:ascii="Calibri" w:hAnsi="Calibri" w:cs="Calibri"/>
          <w:b/>
          <w:sz w:val="28"/>
          <w:szCs w:val="28"/>
        </w:rPr>
      </w:pPr>
      <w:r w:rsidRPr="001C2A9F">
        <w:rPr>
          <w:rFonts w:ascii="Calibri" w:hAnsi="Calibri" w:cs="Calibri"/>
          <w:b/>
          <w:sz w:val="28"/>
          <w:szCs w:val="28"/>
        </w:rPr>
        <w:t>BBGKY Hierarchy for the single particle distribution function</w:t>
      </w:r>
    </w:p>
    <w:p w14:paraId="2D540811" w14:textId="63068414" w:rsidR="00E8492D" w:rsidRPr="00E8492D" w:rsidRDefault="00E8492D" w:rsidP="00E8492D">
      <w:pPr>
        <w:spacing w:after="0" w:line="240" w:lineRule="auto"/>
        <w:rPr>
          <w:rFonts w:ascii="Calibri" w:hAnsi="Calibri" w:cs="Calibri"/>
          <w:color w:val="000000"/>
          <w:kern w:val="24"/>
          <w:sz w:val="24"/>
          <w:szCs w:val="24"/>
        </w:rPr>
      </w:pPr>
      <w:r w:rsidRPr="00E8492D">
        <w:rPr>
          <w:rFonts w:ascii="Calibri" w:hAnsi="Calibri" w:cs="Calibri"/>
          <w:color w:val="000000"/>
          <w:kern w:val="24"/>
          <w:sz w:val="24"/>
          <w:szCs w:val="24"/>
        </w:rPr>
        <w:t xml:space="preserve">So anyway, we take this equation and integrate over N-1 particles.  </w:t>
      </w:r>
    </w:p>
    <w:p w14:paraId="0BC63238" w14:textId="77777777" w:rsidR="00E8492D" w:rsidRPr="00E8492D" w:rsidRDefault="00E8492D" w:rsidP="00E8492D">
      <w:pPr>
        <w:spacing w:after="0" w:line="240" w:lineRule="auto"/>
        <w:rPr>
          <w:rFonts w:ascii="Calibri" w:hAnsi="Calibri" w:cs="Calibri"/>
          <w:sz w:val="24"/>
          <w:szCs w:val="24"/>
        </w:rPr>
      </w:pPr>
    </w:p>
    <w:p w14:paraId="4D81511B" w14:textId="250EAF1D" w:rsidR="00E8492D" w:rsidRPr="00E8492D" w:rsidRDefault="00102118" w:rsidP="00E8492D">
      <w:pPr>
        <w:spacing w:after="0" w:line="240" w:lineRule="auto"/>
        <w:rPr>
          <w:rFonts w:ascii="Calibri" w:hAnsi="Calibri" w:cs="Calibri"/>
          <w:sz w:val="24"/>
          <w:szCs w:val="24"/>
        </w:rPr>
      </w:pPr>
      <w:r w:rsidRPr="007C1357">
        <w:rPr>
          <w:rFonts w:ascii="Calibri" w:hAnsi="Calibri" w:cs="Calibri"/>
          <w:position w:val="-72"/>
        </w:rPr>
        <w:object w:dxaOrig="7040" w:dyaOrig="1560" w14:anchorId="242D2508">
          <v:shape id="_x0000_i1044" type="#_x0000_t75" style="width:351.55pt;height:78.1pt" o:ole="">
            <v:imagedata r:id="rId6" o:title=""/>
          </v:shape>
          <o:OLEObject Type="Embed" ProgID="Equation.DSMT4" ShapeID="_x0000_i1044" DrawAspect="Content" ObjectID="_1735744694" r:id="rId7"/>
        </w:object>
      </w:r>
    </w:p>
    <w:p w14:paraId="75114C93" w14:textId="77777777" w:rsidR="00E8492D" w:rsidRPr="00E8492D" w:rsidRDefault="00E8492D" w:rsidP="00E8492D">
      <w:pPr>
        <w:spacing w:after="0" w:line="240" w:lineRule="auto"/>
        <w:rPr>
          <w:rFonts w:ascii="Calibri" w:hAnsi="Calibri" w:cs="Calibri"/>
          <w:sz w:val="24"/>
          <w:szCs w:val="24"/>
        </w:rPr>
      </w:pPr>
    </w:p>
    <w:p w14:paraId="33B3A674" w14:textId="77777777" w:rsidR="00E8492D" w:rsidRPr="00E8492D" w:rsidRDefault="00E8492D" w:rsidP="00E8492D">
      <w:pPr>
        <w:spacing w:after="0" w:line="240" w:lineRule="auto"/>
        <w:rPr>
          <w:rFonts w:ascii="Calibri" w:hAnsi="Calibri" w:cs="Calibri"/>
          <w:color w:val="000000"/>
          <w:kern w:val="24"/>
          <w:sz w:val="24"/>
          <w:szCs w:val="24"/>
        </w:rPr>
      </w:pPr>
      <w:r w:rsidRPr="00E8492D">
        <w:rPr>
          <w:rFonts w:ascii="Calibri" w:hAnsi="Calibri" w:cs="Calibri"/>
          <w:color w:val="000000"/>
          <w:kern w:val="24"/>
          <w:sz w:val="24"/>
          <w:szCs w:val="24"/>
        </w:rPr>
        <w:t xml:space="preserve">where </w:t>
      </w:r>
      <w:r w:rsidRPr="00E8492D">
        <w:rPr>
          <w:rFonts w:ascii="Calibri" w:hAnsi="Calibri" w:cs="Calibri"/>
          <w:b/>
          <w:color w:val="000000"/>
          <w:kern w:val="24"/>
          <w:sz w:val="24"/>
          <w:szCs w:val="24"/>
        </w:rPr>
        <w:t>Ω</w:t>
      </w:r>
      <w:r w:rsidRPr="00E8492D">
        <w:rPr>
          <w:rFonts w:ascii="Calibri" w:hAnsi="Calibri" w:cs="Calibri"/>
          <w:color w:val="000000"/>
          <w:kern w:val="24"/>
          <w:sz w:val="24"/>
          <w:szCs w:val="24"/>
          <w:vertAlign w:val="subscript"/>
        </w:rPr>
        <w:t>1</w:t>
      </w:r>
      <w:r w:rsidRPr="00E8492D">
        <w:rPr>
          <w:rFonts w:ascii="Calibri" w:hAnsi="Calibri" w:cs="Calibri"/>
          <w:color w:val="000000"/>
          <w:kern w:val="24"/>
          <w:sz w:val="24"/>
          <w:szCs w:val="24"/>
        </w:rPr>
        <w:t xml:space="preserve"> = (</w:t>
      </w:r>
      <w:r w:rsidRPr="00E8492D">
        <w:rPr>
          <w:rFonts w:ascii="Calibri" w:hAnsi="Calibri" w:cs="Calibri"/>
          <w:b/>
          <w:color w:val="000000"/>
          <w:kern w:val="24"/>
          <w:sz w:val="24"/>
          <w:szCs w:val="24"/>
        </w:rPr>
        <w:t>r</w:t>
      </w:r>
      <w:r w:rsidRPr="00E8492D">
        <w:rPr>
          <w:rFonts w:ascii="Calibri" w:hAnsi="Calibri" w:cs="Calibri"/>
          <w:color w:val="000000"/>
          <w:kern w:val="24"/>
          <w:sz w:val="24"/>
          <w:szCs w:val="24"/>
          <w:vertAlign w:val="subscript"/>
        </w:rPr>
        <w:t>1</w:t>
      </w:r>
      <w:r w:rsidRPr="00E8492D">
        <w:rPr>
          <w:rFonts w:ascii="Calibri" w:hAnsi="Calibri" w:cs="Calibri"/>
          <w:color w:val="000000"/>
          <w:kern w:val="24"/>
          <w:sz w:val="24"/>
          <w:szCs w:val="24"/>
        </w:rPr>
        <w:t xml:space="preserve">, </w:t>
      </w:r>
      <w:r w:rsidRPr="00E8492D">
        <w:rPr>
          <w:rFonts w:ascii="Calibri" w:hAnsi="Calibri" w:cs="Calibri"/>
          <w:b/>
          <w:color w:val="000000"/>
          <w:kern w:val="24"/>
          <w:sz w:val="24"/>
          <w:szCs w:val="24"/>
        </w:rPr>
        <w:t>k</w:t>
      </w:r>
      <w:r w:rsidRPr="00E8492D">
        <w:rPr>
          <w:rFonts w:ascii="Calibri" w:hAnsi="Calibri" w:cs="Calibri"/>
          <w:color w:val="000000"/>
          <w:kern w:val="24"/>
          <w:sz w:val="24"/>
          <w:szCs w:val="24"/>
          <w:vertAlign w:val="subscript"/>
        </w:rPr>
        <w:t>1</w:t>
      </w:r>
      <w:r w:rsidRPr="00E8492D">
        <w:rPr>
          <w:rFonts w:ascii="Calibri" w:hAnsi="Calibri" w:cs="Calibri"/>
          <w:color w:val="000000"/>
          <w:kern w:val="24"/>
          <w:sz w:val="24"/>
          <w:szCs w:val="24"/>
        </w:rPr>
        <w:t xml:space="preserve">) of course and </w:t>
      </w:r>
      <w:r w:rsidRPr="00E8492D">
        <w:rPr>
          <w:rFonts w:ascii="Calibri" w:hAnsi="Calibri" w:cs="Calibri"/>
          <w:b/>
          <w:color w:val="000000"/>
          <w:kern w:val="24"/>
          <w:sz w:val="24"/>
          <w:szCs w:val="24"/>
        </w:rPr>
        <w:t>F</w:t>
      </w:r>
      <w:r w:rsidR="00DC6BEC" w:rsidRPr="00B109D9">
        <w:rPr>
          <w:rFonts w:ascii="Calibri" w:hAnsi="Calibri" w:cs="Calibri"/>
          <w:color w:val="000000"/>
          <w:kern w:val="24"/>
          <w:sz w:val="24"/>
          <w:szCs w:val="24"/>
          <w:vertAlign w:val="subscript"/>
        </w:rPr>
        <w:t>ext</w:t>
      </w:r>
      <w:r w:rsidRPr="00E8492D">
        <w:rPr>
          <w:rFonts w:ascii="Calibri" w:hAnsi="Calibri" w:cs="Calibri"/>
          <w:color w:val="000000"/>
          <w:kern w:val="24"/>
          <w:sz w:val="24"/>
          <w:szCs w:val="24"/>
        </w:rPr>
        <w:t xml:space="preserve"> is a single particle force, say coming from some external field, whether conservative or not,</w:t>
      </w:r>
      <w:r w:rsidR="00DC6BEC">
        <w:rPr>
          <w:rFonts w:ascii="Calibri" w:hAnsi="Calibri" w:cs="Calibri"/>
          <w:color w:val="000000"/>
          <w:kern w:val="24"/>
          <w:sz w:val="24"/>
          <w:szCs w:val="24"/>
        </w:rPr>
        <w:t xml:space="preserve"> </w:t>
      </w:r>
      <w:r w:rsidRPr="00E8492D">
        <w:rPr>
          <w:rFonts w:ascii="Calibri" w:hAnsi="Calibri" w:cs="Calibri"/>
          <w:color w:val="000000"/>
          <w:kern w:val="24"/>
          <w:sz w:val="24"/>
          <w:szCs w:val="24"/>
        </w:rPr>
        <w:t xml:space="preserve">while </w:t>
      </w:r>
      <w:r w:rsidRPr="00E8492D">
        <w:rPr>
          <w:rFonts w:ascii="Calibri" w:hAnsi="Calibri" w:cs="Calibri"/>
          <w:b/>
          <w:color w:val="000000"/>
          <w:kern w:val="24"/>
          <w:sz w:val="24"/>
          <w:szCs w:val="24"/>
        </w:rPr>
        <w:t>F</w:t>
      </w:r>
      <w:r w:rsidRPr="00E8492D">
        <w:rPr>
          <w:rFonts w:ascii="Calibri" w:hAnsi="Calibri" w:cs="Calibri"/>
          <w:color w:val="000000"/>
          <w:kern w:val="24"/>
          <w:sz w:val="24"/>
          <w:szCs w:val="24"/>
          <w:vertAlign w:val="subscript"/>
        </w:rPr>
        <w:t>int</w:t>
      </w:r>
      <w:r w:rsidRPr="00E8492D">
        <w:rPr>
          <w:rFonts w:ascii="Calibri" w:hAnsi="Calibri" w:cs="Calibri"/>
          <w:color w:val="000000"/>
          <w:kern w:val="24"/>
          <w:sz w:val="24"/>
          <w:szCs w:val="24"/>
        </w:rPr>
        <w:t xml:space="preserve"> is a two-particle interaction.  Continuing,</w:t>
      </w:r>
    </w:p>
    <w:p w14:paraId="0E057E25" w14:textId="77777777" w:rsidR="00E8492D" w:rsidRPr="00E8492D" w:rsidRDefault="00E8492D" w:rsidP="00E8492D">
      <w:pPr>
        <w:spacing w:after="0" w:line="240" w:lineRule="auto"/>
        <w:rPr>
          <w:rFonts w:ascii="Calibri" w:hAnsi="Calibri" w:cs="Calibri"/>
          <w:color w:val="000000"/>
          <w:kern w:val="24"/>
          <w:sz w:val="24"/>
          <w:szCs w:val="24"/>
        </w:rPr>
      </w:pPr>
    </w:p>
    <w:p w14:paraId="03C5084B" w14:textId="77777777" w:rsidR="00E8492D" w:rsidRPr="00E8492D" w:rsidRDefault="00022B61" w:rsidP="00E8492D">
      <w:pPr>
        <w:spacing w:after="0" w:line="240" w:lineRule="auto"/>
        <w:rPr>
          <w:rFonts w:ascii="Calibri" w:hAnsi="Calibri" w:cs="Calibri"/>
          <w:sz w:val="24"/>
          <w:szCs w:val="24"/>
        </w:rPr>
      </w:pPr>
      <w:r w:rsidRPr="00836F09">
        <w:rPr>
          <w:rFonts w:ascii="Calibri" w:hAnsi="Calibri" w:cs="Calibri"/>
          <w:position w:val="-148"/>
        </w:rPr>
        <w:object w:dxaOrig="12620" w:dyaOrig="3080" w14:anchorId="72F26F0E">
          <v:shape id="_x0000_i1027" type="#_x0000_t75" style="width:527.55pt;height:128.95pt" o:ole="">
            <v:imagedata r:id="rId8" o:title=""/>
          </v:shape>
          <o:OLEObject Type="Embed" ProgID="Equation.DSMT4" ShapeID="_x0000_i1027" DrawAspect="Content" ObjectID="_1735744695" r:id="rId9"/>
        </w:object>
      </w:r>
      <w:r w:rsidR="00E8492D" w:rsidRPr="00E8492D">
        <w:rPr>
          <w:rFonts w:ascii="Calibri" w:hAnsi="Calibri" w:cs="Calibri"/>
          <w:sz w:val="24"/>
          <w:szCs w:val="24"/>
        </w:rPr>
        <w:t xml:space="preserve"> </w:t>
      </w:r>
    </w:p>
    <w:p w14:paraId="38DBD739" w14:textId="77777777"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 xml:space="preserve">where it’s been presumed that f is symmetric w/r to interchange of coordinates.  This should be the case since the PDE is symmetric.  Since the last integrand is odd with respect to interchange of </w:t>
      </w:r>
      <w:r w:rsidRPr="00E8492D">
        <w:rPr>
          <w:rFonts w:ascii="Calibri" w:hAnsi="Calibri" w:cs="Calibri"/>
          <w:b/>
          <w:sz w:val="24"/>
          <w:szCs w:val="24"/>
        </w:rPr>
        <w:t>k</w:t>
      </w:r>
      <w:r w:rsidRPr="00E8492D">
        <w:rPr>
          <w:rFonts w:ascii="Calibri" w:hAnsi="Calibri" w:cs="Calibri"/>
          <w:sz w:val="24"/>
          <w:szCs w:val="24"/>
          <w:vertAlign w:val="subscript"/>
        </w:rPr>
        <w:t>2</w:t>
      </w:r>
      <w:r w:rsidRPr="00E8492D">
        <w:rPr>
          <w:rFonts w:ascii="Calibri" w:hAnsi="Calibri" w:cs="Calibri"/>
          <w:sz w:val="24"/>
          <w:szCs w:val="24"/>
        </w:rPr>
        <w:t xml:space="preserve">, </w:t>
      </w:r>
      <w:r w:rsidRPr="00E8492D">
        <w:rPr>
          <w:rFonts w:ascii="Calibri" w:hAnsi="Calibri" w:cs="Calibri"/>
          <w:b/>
          <w:sz w:val="24"/>
          <w:szCs w:val="24"/>
        </w:rPr>
        <w:t>k</w:t>
      </w:r>
      <w:r w:rsidRPr="00E8492D">
        <w:rPr>
          <w:rFonts w:ascii="Calibri" w:hAnsi="Calibri" w:cs="Calibri"/>
          <w:sz w:val="24"/>
          <w:szCs w:val="24"/>
          <w:vertAlign w:val="subscript"/>
        </w:rPr>
        <w:t>3</w:t>
      </w:r>
      <w:r w:rsidRPr="00E8492D">
        <w:rPr>
          <w:rFonts w:ascii="Calibri" w:hAnsi="Calibri" w:cs="Calibri"/>
          <w:sz w:val="24"/>
          <w:szCs w:val="24"/>
        </w:rPr>
        <w:t>, it should go to zero.  So I think we should just have:</w:t>
      </w:r>
    </w:p>
    <w:p w14:paraId="64DC8577" w14:textId="77777777" w:rsidR="00E8492D" w:rsidRPr="00E8492D" w:rsidRDefault="00E8492D" w:rsidP="00E8492D">
      <w:pPr>
        <w:spacing w:after="0" w:line="240" w:lineRule="auto"/>
        <w:rPr>
          <w:rFonts w:ascii="Calibri" w:hAnsi="Calibri" w:cs="Calibri"/>
          <w:sz w:val="24"/>
          <w:szCs w:val="24"/>
        </w:rPr>
      </w:pPr>
    </w:p>
    <w:p w14:paraId="7AF90550" w14:textId="77777777" w:rsidR="00E8492D" w:rsidRPr="00E8492D" w:rsidRDefault="00DF6DCB" w:rsidP="00E8492D">
      <w:pPr>
        <w:spacing w:after="0" w:line="240" w:lineRule="auto"/>
        <w:rPr>
          <w:rFonts w:ascii="Calibri" w:hAnsi="Calibri" w:cs="Calibri"/>
          <w:sz w:val="24"/>
          <w:szCs w:val="24"/>
        </w:rPr>
      </w:pPr>
      <w:r w:rsidRPr="0040233E">
        <w:rPr>
          <w:rFonts w:ascii="Calibri" w:hAnsi="Calibri" w:cs="Calibri"/>
          <w:position w:val="-108"/>
        </w:rPr>
        <w:object w:dxaOrig="7000" w:dyaOrig="2180" w14:anchorId="599B7368">
          <v:shape id="_x0000_i1028" type="#_x0000_t75" style="width:350.1pt;height:109.65pt" o:ole="">
            <v:imagedata r:id="rId10" o:title=""/>
          </v:shape>
          <o:OLEObject Type="Embed" ProgID="Equation.DSMT4" ShapeID="_x0000_i1028" DrawAspect="Content" ObjectID="_1735744696" r:id="rId11"/>
        </w:object>
      </w:r>
    </w:p>
    <w:p w14:paraId="3E4DBB29" w14:textId="77777777" w:rsidR="00E8492D" w:rsidRPr="00E8492D" w:rsidRDefault="00E8492D" w:rsidP="00E8492D">
      <w:pPr>
        <w:spacing w:after="0" w:line="240" w:lineRule="auto"/>
        <w:rPr>
          <w:rFonts w:ascii="Calibri" w:hAnsi="Calibri" w:cs="Calibri"/>
          <w:sz w:val="24"/>
          <w:szCs w:val="24"/>
        </w:rPr>
      </w:pPr>
    </w:p>
    <w:p w14:paraId="4711D95A" w14:textId="11722492" w:rsidR="00E8492D" w:rsidRPr="00E8492D" w:rsidRDefault="00E8492D" w:rsidP="00E8492D">
      <w:pPr>
        <w:spacing w:after="0" w:line="240" w:lineRule="auto"/>
        <w:rPr>
          <w:rFonts w:ascii="Calibri" w:hAnsi="Calibri" w:cs="Calibri"/>
          <w:sz w:val="24"/>
          <w:szCs w:val="24"/>
        </w:rPr>
      </w:pPr>
      <w:r w:rsidRPr="00E8492D">
        <w:rPr>
          <w:rFonts w:ascii="Calibri" w:hAnsi="Calibri" w:cs="Calibri"/>
          <w:sz w:val="24"/>
          <w:szCs w:val="24"/>
        </w:rPr>
        <w:t xml:space="preserve">Further, I believe the blue integrals are zero – perhaps because you can say the two particle distribution function must go to zero at the endpoints (I can see it going to zero for large k, but should </w:t>
      </w:r>
      <w:r>
        <w:rPr>
          <w:rFonts w:ascii="Calibri" w:hAnsi="Calibri" w:cs="Calibri"/>
          <w:sz w:val="24"/>
          <w:szCs w:val="24"/>
        </w:rPr>
        <w:t xml:space="preserve">it </w:t>
      </w:r>
      <w:r w:rsidRPr="00E8492D">
        <w:rPr>
          <w:rFonts w:ascii="Calibri" w:hAnsi="Calibri" w:cs="Calibri"/>
          <w:sz w:val="24"/>
          <w:szCs w:val="24"/>
        </w:rPr>
        <w:t>necessarily for large r – or really, r at the surface of the container?</w:t>
      </w:r>
      <w:r w:rsidR="00102118">
        <w:rPr>
          <w:rFonts w:ascii="Calibri" w:hAnsi="Calibri" w:cs="Calibri"/>
          <w:sz w:val="24"/>
          <w:szCs w:val="24"/>
        </w:rPr>
        <w:t xml:space="preserve">  I guess so, at least since it cannot exit the container/substance</w:t>
      </w:r>
      <w:r w:rsidRPr="00E8492D">
        <w:rPr>
          <w:rFonts w:ascii="Calibri" w:hAnsi="Calibri" w:cs="Calibri"/>
          <w:sz w:val="24"/>
          <w:szCs w:val="24"/>
        </w:rPr>
        <w:t xml:space="preserve"> ).  So then we’d have</w:t>
      </w:r>
      <w:r w:rsidR="00DC6BEC">
        <w:rPr>
          <w:rFonts w:ascii="Calibri" w:hAnsi="Calibri" w:cs="Calibri"/>
          <w:sz w:val="24"/>
          <w:szCs w:val="24"/>
        </w:rPr>
        <w:t xml:space="preserve"> (renaming F</w:t>
      </w:r>
      <w:r w:rsidR="00DC6BEC">
        <w:rPr>
          <w:rFonts w:ascii="Calibri" w:hAnsi="Calibri" w:cs="Calibri"/>
          <w:sz w:val="24"/>
          <w:szCs w:val="24"/>
          <w:vertAlign w:val="subscript"/>
        </w:rPr>
        <w:t>ext</w:t>
      </w:r>
      <w:r w:rsidR="00DC6BEC">
        <w:rPr>
          <w:rFonts w:ascii="Calibri" w:hAnsi="Calibri" w:cs="Calibri"/>
          <w:sz w:val="24"/>
          <w:szCs w:val="24"/>
        </w:rPr>
        <w:t xml:space="preserve"> as simply F)</w:t>
      </w:r>
      <w:r w:rsidRPr="00E8492D">
        <w:rPr>
          <w:rFonts w:ascii="Calibri" w:hAnsi="Calibri" w:cs="Calibri"/>
          <w:sz w:val="24"/>
          <w:szCs w:val="24"/>
        </w:rPr>
        <w:t>:</w:t>
      </w:r>
    </w:p>
    <w:p w14:paraId="12CC3A26" w14:textId="77777777" w:rsidR="00E8492D" w:rsidRPr="00E8492D" w:rsidRDefault="00E8492D" w:rsidP="00E8492D">
      <w:pPr>
        <w:spacing w:after="0" w:line="240" w:lineRule="auto"/>
        <w:rPr>
          <w:rFonts w:ascii="Calibri" w:hAnsi="Calibri" w:cs="Calibri"/>
          <w:sz w:val="24"/>
          <w:szCs w:val="24"/>
        </w:rPr>
      </w:pPr>
    </w:p>
    <w:p w14:paraId="3FDF7F39" w14:textId="77777777" w:rsidR="00E8492D" w:rsidRPr="00E8492D" w:rsidRDefault="00DC6BEC" w:rsidP="00E8492D">
      <w:pPr>
        <w:spacing w:after="0" w:line="240" w:lineRule="auto"/>
        <w:rPr>
          <w:rFonts w:ascii="Calibri" w:hAnsi="Calibri" w:cs="Calibri"/>
          <w:sz w:val="24"/>
          <w:szCs w:val="24"/>
        </w:rPr>
      </w:pPr>
      <w:r w:rsidRPr="0040233E">
        <w:rPr>
          <w:rFonts w:ascii="Calibri" w:hAnsi="Calibri" w:cs="Calibri"/>
          <w:position w:val="-30"/>
        </w:rPr>
        <w:object w:dxaOrig="9080" w:dyaOrig="680" w14:anchorId="3BA7386B">
          <v:shape id="_x0000_i1029" type="#_x0000_t75" style="width:454.1pt;height:34.35pt" o:ole="" filled="t" fillcolor="#cfc">
            <v:imagedata r:id="rId12" o:title=""/>
          </v:shape>
          <o:OLEObject Type="Embed" ProgID="Equation.DSMT4" ShapeID="_x0000_i1029" DrawAspect="Content" ObjectID="_1735744697" r:id="rId13"/>
        </w:object>
      </w:r>
    </w:p>
    <w:p w14:paraId="7C20891E" w14:textId="77777777" w:rsidR="00E8492D" w:rsidRPr="00E8492D" w:rsidRDefault="00E8492D" w:rsidP="00E8492D">
      <w:pPr>
        <w:spacing w:after="0" w:line="240" w:lineRule="auto"/>
        <w:rPr>
          <w:rFonts w:ascii="Calibri" w:hAnsi="Calibri" w:cs="Calibri"/>
          <w:sz w:val="24"/>
          <w:szCs w:val="24"/>
        </w:rPr>
      </w:pPr>
    </w:p>
    <w:p w14:paraId="073934D2" w14:textId="77777777" w:rsidR="00E8492D" w:rsidRPr="00BF0A8B" w:rsidRDefault="00E8492D" w:rsidP="00E8492D">
      <w:pPr>
        <w:spacing w:after="0" w:line="240" w:lineRule="auto"/>
        <w:rPr>
          <w:rFonts w:ascii="Calibri" w:hAnsi="Calibri" w:cs="Calibri"/>
          <w:sz w:val="24"/>
          <w:szCs w:val="24"/>
        </w:rPr>
      </w:pPr>
      <w:r w:rsidRPr="00E8492D">
        <w:rPr>
          <w:rFonts w:ascii="Calibri" w:hAnsi="Calibri" w:cs="Calibri"/>
          <w:sz w:val="24"/>
          <w:szCs w:val="24"/>
        </w:rPr>
        <w:t>Although H</w:t>
      </w:r>
      <w:r w:rsidRPr="00E8492D">
        <w:rPr>
          <w:rFonts w:ascii="Calibri" w:hAnsi="Calibri" w:cs="Calibri"/>
          <w:sz w:val="24"/>
          <w:szCs w:val="24"/>
          <w:vertAlign w:val="subscript"/>
        </w:rPr>
        <w:t>bath</w:t>
      </w:r>
      <w:r w:rsidRPr="00E8492D">
        <w:rPr>
          <w:rFonts w:ascii="Calibri" w:hAnsi="Calibri" w:cs="Calibri"/>
          <w:sz w:val="24"/>
          <w:szCs w:val="24"/>
        </w:rPr>
        <w:t xml:space="preserve"> has been neglected, we will see that the effect of the other particles acting on our 1 in effect is a kind of thermal bath itself, as this is the term which re-establishes thermal equilibrium.  So this equation finds use in calculating how the (single particle) distribution </w:t>
      </w:r>
      <w:r w:rsidRPr="00BF0A8B">
        <w:rPr>
          <w:rFonts w:ascii="Calibri" w:hAnsi="Calibri" w:cs="Calibri"/>
          <w:sz w:val="24"/>
          <w:szCs w:val="24"/>
        </w:rPr>
        <w:t>function evolves in response to external forces (coming from other particles).  The RHS is problematic though, because it involves the two-particle distribution function.  We could work out an equation for the f(</w:t>
      </w:r>
      <w:r w:rsidRPr="00BF0A8B">
        <w:rPr>
          <w:rFonts w:ascii="Calibri" w:hAnsi="Calibri" w:cs="Calibri"/>
          <w:b/>
          <w:sz w:val="24"/>
          <w:szCs w:val="24"/>
        </w:rPr>
        <w:t>Ω</w:t>
      </w:r>
      <w:r w:rsidRPr="00BF0A8B">
        <w:rPr>
          <w:rFonts w:ascii="Calibri" w:hAnsi="Calibri" w:cs="Calibri"/>
          <w:sz w:val="24"/>
          <w:szCs w:val="24"/>
          <w:vertAlign w:val="subscript"/>
        </w:rPr>
        <w:t>1</w:t>
      </w:r>
      <w:r w:rsidRPr="00BF0A8B">
        <w:rPr>
          <w:rFonts w:ascii="Calibri" w:hAnsi="Calibri" w:cs="Calibri"/>
          <w:sz w:val="24"/>
          <w:szCs w:val="24"/>
        </w:rPr>
        <w:t>,</w:t>
      </w:r>
      <w:r w:rsidRPr="00BF0A8B">
        <w:rPr>
          <w:rFonts w:ascii="Calibri" w:hAnsi="Calibri" w:cs="Calibri"/>
          <w:b/>
          <w:sz w:val="24"/>
          <w:szCs w:val="24"/>
        </w:rPr>
        <w:t>Ω</w:t>
      </w:r>
      <w:r w:rsidRPr="00BF0A8B">
        <w:rPr>
          <w:rFonts w:ascii="Calibri" w:hAnsi="Calibri" w:cs="Calibri"/>
          <w:sz w:val="24"/>
          <w:szCs w:val="24"/>
          <w:vertAlign w:val="subscript"/>
        </w:rPr>
        <w:t>2</w:t>
      </w:r>
      <w:r w:rsidRPr="00BF0A8B">
        <w:rPr>
          <w:rFonts w:ascii="Calibri" w:hAnsi="Calibri" w:cs="Calibri"/>
          <w:sz w:val="24"/>
          <w:szCs w:val="24"/>
        </w:rPr>
        <w:t>,t), but not surprisingly, it will involve the three-particle distribution function.  We’d start with:</w:t>
      </w:r>
    </w:p>
    <w:p w14:paraId="38AC0593" w14:textId="77777777" w:rsidR="00E8492D" w:rsidRPr="00BF0A8B" w:rsidRDefault="00E8492D" w:rsidP="00E8492D">
      <w:pPr>
        <w:spacing w:after="0" w:line="240" w:lineRule="auto"/>
        <w:rPr>
          <w:rFonts w:ascii="Calibri" w:hAnsi="Calibri" w:cs="Calibri"/>
          <w:sz w:val="24"/>
          <w:szCs w:val="24"/>
        </w:rPr>
      </w:pPr>
    </w:p>
    <w:p w14:paraId="3A5EB577" w14:textId="77777777" w:rsidR="00E8492D" w:rsidRPr="00BF0A8B" w:rsidRDefault="00BF0A8B" w:rsidP="00E8492D">
      <w:pPr>
        <w:spacing w:after="0" w:line="240" w:lineRule="auto"/>
        <w:rPr>
          <w:rFonts w:ascii="Calibri" w:hAnsi="Calibri" w:cs="Calibri"/>
          <w:sz w:val="24"/>
          <w:szCs w:val="24"/>
        </w:rPr>
      </w:pPr>
      <w:r w:rsidRPr="00BF0A8B">
        <w:rPr>
          <w:rFonts w:ascii="Calibri" w:hAnsi="Calibri" w:cs="Calibri"/>
          <w:position w:val="-32"/>
        </w:rPr>
        <w:object w:dxaOrig="4220" w:dyaOrig="760" w14:anchorId="192C4055">
          <v:shape id="_x0000_i1030" type="#_x0000_t75" style="width:229.2pt;height:40.95pt" o:ole="">
            <v:imagedata r:id="rId14" o:title=""/>
          </v:shape>
          <o:OLEObject Type="Embed" ProgID="Equation.DSMT4" ShapeID="_x0000_i1030" DrawAspect="Content" ObjectID="_1735744698" r:id="rId15"/>
        </w:object>
      </w:r>
    </w:p>
    <w:p w14:paraId="5E6460A2" w14:textId="77777777" w:rsidR="00E8492D" w:rsidRPr="00BF0A8B" w:rsidRDefault="00E8492D" w:rsidP="00E8492D">
      <w:pPr>
        <w:spacing w:after="0" w:line="240" w:lineRule="auto"/>
        <w:rPr>
          <w:rFonts w:ascii="Calibri" w:hAnsi="Calibri" w:cs="Calibri"/>
          <w:sz w:val="24"/>
          <w:szCs w:val="24"/>
        </w:rPr>
      </w:pPr>
    </w:p>
    <w:p w14:paraId="4BDC0EDA" w14:textId="77777777" w:rsidR="00E8492D" w:rsidRPr="00BF0A8B" w:rsidRDefault="00E8492D" w:rsidP="00E8492D">
      <w:pPr>
        <w:spacing w:after="0" w:line="240" w:lineRule="auto"/>
        <w:rPr>
          <w:rFonts w:ascii="Calibri" w:hAnsi="Calibri" w:cs="Calibri"/>
          <w:sz w:val="24"/>
          <w:szCs w:val="24"/>
        </w:rPr>
      </w:pPr>
      <w:r w:rsidRPr="00BF0A8B">
        <w:rPr>
          <w:rFonts w:ascii="Calibri" w:hAnsi="Calibri" w:cs="Calibri"/>
          <w:sz w:val="24"/>
          <w:szCs w:val="24"/>
        </w:rPr>
        <w:t>again.  And integrate over N-</w:t>
      </w:r>
      <w:r w:rsidR="00BF0A8B" w:rsidRPr="00BF0A8B">
        <w:rPr>
          <w:rFonts w:ascii="Calibri" w:hAnsi="Calibri" w:cs="Calibri"/>
          <w:sz w:val="24"/>
          <w:szCs w:val="24"/>
        </w:rPr>
        <w:t>2</w:t>
      </w:r>
      <w:r w:rsidRPr="00BF0A8B">
        <w:rPr>
          <w:rFonts w:ascii="Calibri" w:hAnsi="Calibri" w:cs="Calibri"/>
          <w:sz w:val="24"/>
          <w:szCs w:val="24"/>
        </w:rPr>
        <w:t xml:space="preserve"> particles,</w:t>
      </w:r>
    </w:p>
    <w:p w14:paraId="54329F87" w14:textId="77777777" w:rsidR="00E8492D" w:rsidRPr="00BF0A8B" w:rsidRDefault="00E8492D" w:rsidP="00E8492D">
      <w:pPr>
        <w:spacing w:after="0" w:line="240" w:lineRule="auto"/>
        <w:rPr>
          <w:rFonts w:ascii="Calibri" w:hAnsi="Calibri" w:cs="Calibri"/>
          <w:sz w:val="24"/>
          <w:szCs w:val="24"/>
        </w:rPr>
      </w:pPr>
    </w:p>
    <w:p w14:paraId="351EF22F" w14:textId="77777777" w:rsidR="00642A52" w:rsidRPr="00BF0A8B" w:rsidRDefault="00621606" w:rsidP="00E8492D">
      <w:pPr>
        <w:spacing w:after="0" w:line="240" w:lineRule="auto"/>
        <w:rPr>
          <w:rFonts w:ascii="Calibri" w:hAnsi="Calibri" w:cs="Calibri"/>
          <w:sz w:val="24"/>
          <w:szCs w:val="24"/>
        </w:rPr>
      </w:pPr>
      <w:r w:rsidRPr="00BF0A8B">
        <w:rPr>
          <w:rFonts w:ascii="Calibri" w:hAnsi="Calibri" w:cs="Calibri"/>
          <w:position w:val="-78"/>
        </w:rPr>
        <w:object w:dxaOrig="11520" w:dyaOrig="1680" w14:anchorId="51ACC017">
          <v:shape id="_x0000_i1031" type="#_x0000_t75" style="width:531.3pt;height:77.2pt" o:ole="">
            <v:imagedata r:id="rId16" o:title=""/>
          </v:shape>
          <o:OLEObject Type="Embed" ProgID="Equation.DSMT4" ShapeID="_x0000_i1031" DrawAspect="Content" ObjectID="_1735744699" r:id="rId17"/>
        </w:object>
      </w:r>
    </w:p>
    <w:p w14:paraId="7F3DBD60" w14:textId="77777777" w:rsidR="00E8492D" w:rsidRPr="00BF0A8B" w:rsidRDefault="00E8492D" w:rsidP="00E8492D">
      <w:pPr>
        <w:spacing w:after="0" w:line="240" w:lineRule="auto"/>
        <w:rPr>
          <w:rFonts w:ascii="Calibri" w:hAnsi="Calibri" w:cs="Calibri"/>
          <w:sz w:val="24"/>
          <w:szCs w:val="24"/>
        </w:rPr>
      </w:pPr>
      <w:r w:rsidRPr="00BF0A8B">
        <w:rPr>
          <w:rFonts w:ascii="Calibri" w:hAnsi="Calibri" w:cs="Calibri"/>
          <w:sz w:val="24"/>
          <w:szCs w:val="24"/>
        </w:rPr>
        <w:t>And continuing,</w:t>
      </w:r>
    </w:p>
    <w:p w14:paraId="7E9716F0" w14:textId="77777777" w:rsidR="00E8492D" w:rsidRPr="00BF0A8B" w:rsidRDefault="00E8492D" w:rsidP="00E8492D">
      <w:pPr>
        <w:spacing w:after="0" w:line="240" w:lineRule="auto"/>
        <w:rPr>
          <w:rFonts w:ascii="Calibri" w:hAnsi="Calibri" w:cs="Calibri"/>
          <w:sz w:val="24"/>
          <w:szCs w:val="24"/>
        </w:rPr>
      </w:pPr>
    </w:p>
    <w:p w14:paraId="0557FA30" w14:textId="77777777" w:rsidR="00E8492D" w:rsidRPr="00BF0A8B" w:rsidRDefault="00BF0A8B" w:rsidP="00E8492D">
      <w:pPr>
        <w:spacing w:after="0" w:line="240" w:lineRule="auto"/>
        <w:rPr>
          <w:rFonts w:ascii="Calibri" w:hAnsi="Calibri" w:cs="Calibri"/>
          <w:sz w:val="24"/>
          <w:szCs w:val="24"/>
        </w:rPr>
      </w:pPr>
      <w:r w:rsidRPr="00BF0A8B">
        <w:rPr>
          <w:rFonts w:ascii="Calibri" w:hAnsi="Calibri" w:cs="Calibri"/>
          <w:position w:val="-12"/>
        </w:rPr>
        <w:object w:dxaOrig="11520" w:dyaOrig="5420" w14:anchorId="6B520992">
          <v:shape id="_x0000_i1032" type="#_x0000_t75" style="width:508.7pt;height:238.1pt" o:ole="">
            <v:imagedata r:id="rId18" o:title=""/>
          </v:shape>
          <o:OLEObject Type="Embed" ProgID="Equation.DSMT4" ShapeID="_x0000_i1032" DrawAspect="Content" ObjectID="_1735744700" r:id="rId19"/>
        </w:object>
      </w:r>
    </w:p>
    <w:p w14:paraId="1B25C6CD" w14:textId="77777777" w:rsidR="00E8492D" w:rsidRPr="00BF0A8B" w:rsidRDefault="00E8492D" w:rsidP="00E8492D">
      <w:pPr>
        <w:spacing w:after="0" w:line="240" w:lineRule="auto"/>
        <w:rPr>
          <w:rFonts w:ascii="Calibri" w:hAnsi="Calibri" w:cs="Calibri"/>
          <w:sz w:val="24"/>
          <w:szCs w:val="24"/>
        </w:rPr>
      </w:pPr>
      <w:r w:rsidRPr="00BF0A8B">
        <w:rPr>
          <w:rFonts w:ascii="Calibri" w:hAnsi="Calibri" w:cs="Calibri"/>
          <w:sz w:val="24"/>
          <w:szCs w:val="24"/>
        </w:rPr>
        <w:t xml:space="preserve">The red integrals should be zero by IBP since the boundary term must go to zero one imagines.  And the blue integral should go to zero because of oddness under exchange of </w:t>
      </w:r>
      <w:r w:rsidRPr="00BF0A8B">
        <w:rPr>
          <w:rFonts w:ascii="Calibri" w:hAnsi="Calibri" w:cs="Calibri"/>
          <w:b/>
          <w:sz w:val="24"/>
          <w:szCs w:val="24"/>
        </w:rPr>
        <w:t>k</w:t>
      </w:r>
      <w:r w:rsidRPr="00BF0A8B">
        <w:rPr>
          <w:rFonts w:ascii="Calibri" w:hAnsi="Calibri" w:cs="Calibri"/>
          <w:sz w:val="24"/>
          <w:szCs w:val="24"/>
          <w:vertAlign w:val="subscript"/>
        </w:rPr>
        <w:t>3,4</w:t>
      </w:r>
      <w:r w:rsidRPr="00BF0A8B">
        <w:rPr>
          <w:rFonts w:ascii="Calibri" w:hAnsi="Calibri" w:cs="Calibri"/>
          <w:sz w:val="24"/>
          <w:szCs w:val="24"/>
        </w:rPr>
        <w:t>.  So we have:</w:t>
      </w:r>
    </w:p>
    <w:p w14:paraId="13486544" w14:textId="77777777" w:rsidR="00E8492D" w:rsidRPr="00BF0A8B" w:rsidRDefault="00E8492D" w:rsidP="00E8492D">
      <w:pPr>
        <w:spacing w:after="0" w:line="240" w:lineRule="auto"/>
        <w:rPr>
          <w:rFonts w:ascii="Calibri" w:hAnsi="Calibri" w:cs="Calibri"/>
          <w:sz w:val="24"/>
          <w:szCs w:val="24"/>
        </w:rPr>
      </w:pPr>
    </w:p>
    <w:p w14:paraId="5B619D6B" w14:textId="77777777" w:rsidR="00E8492D" w:rsidRPr="00BF0A8B" w:rsidRDefault="00BF0A8B" w:rsidP="00E8492D">
      <w:pPr>
        <w:spacing w:after="0" w:line="240" w:lineRule="auto"/>
        <w:rPr>
          <w:rFonts w:ascii="Calibri" w:hAnsi="Calibri" w:cs="Calibri"/>
          <w:sz w:val="24"/>
          <w:szCs w:val="24"/>
        </w:rPr>
      </w:pPr>
      <w:r w:rsidRPr="00BF0A8B">
        <w:rPr>
          <w:rFonts w:ascii="Calibri" w:hAnsi="Calibri" w:cs="Calibri"/>
          <w:position w:val="-188"/>
        </w:rPr>
        <w:object w:dxaOrig="6440" w:dyaOrig="3739" w14:anchorId="4546105D">
          <v:shape id="_x0000_i1033" type="#_x0000_t75" style="width:284.25pt;height:166.1pt" o:ole="">
            <v:imagedata r:id="rId20" o:title=""/>
          </v:shape>
          <o:OLEObject Type="Embed" ProgID="Equation.DSMT4" ShapeID="_x0000_i1033" DrawAspect="Content" ObjectID="_1735744701" r:id="rId21"/>
        </w:object>
      </w:r>
    </w:p>
    <w:p w14:paraId="4AE10928" w14:textId="77777777" w:rsidR="00E8492D" w:rsidRPr="00BF0A8B" w:rsidRDefault="00E8492D" w:rsidP="00E8492D">
      <w:pPr>
        <w:spacing w:after="0" w:line="240" w:lineRule="auto"/>
        <w:rPr>
          <w:rFonts w:ascii="Calibri" w:hAnsi="Calibri" w:cs="Calibri"/>
          <w:sz w:val="24"/>
          <w:szCs w:val="24"/>
        </w:rPr>
      </w:pPr>
    </w:p>
    <w:p w14:paraId="362923F7" w14:textId="77777777" w:rsidR="00E8492D" w:rsidRPr="00BF0A8B" w:rsidRDefault="00E8492D" w:rsidP="00E8492D">
      <w:pPr>
        <w:spacing w:after="0" w:line="240" w:lineRule="auto"/>
        <w:rPr>
          <w:rFonts w:ascii="Calibri" w:hAnsi="Calibri" w:cs="Calibri"/>
          <w:sz w:val="24"/>
          <w:szCs w:val="24"/>
        </w:rPr>
      </w:pPr>
      <w:r w:rsidRPr="00BF0A8B">
        <w:rPr>
          <w:rFonts w:ascii="Calibri" w:hAnsi="Calibri" w:cs="Calibri"/>
          <w:sz w:val="24"/>
          <w:szCs w:val="24"/>
        </w:rPr>
        <w:t>and finally,</w:t>
      </w:r>
    </w:p>
    <w:p w14:paraId="63558BCD" w14:textId="77777777" w:rsidR="00E8492D" w:rsidRPr="00BF0A8B" w:rsidRDefault="00E8492D" w:rsidP="00E8492D">
      <w:pPr>
        <w:spacing w:after="0" w:line="240" w:lineRule="auto"/>
        <w:rPr>
          <w:rFonts w:ascii="Calibri" w:hAnsi="Calibri" w:cs="Calibri"/>
          <w:sz w:val="24"/>
          <w:szCs w:val="24"/>
        </w:rPr>
      </w:pPr>
    </w:p>
    <w:p w14:paraId="63E125D7" w14:textId="77777777" w:rsidR="00E8492D" w:rsidRPr="00BF0A8B" w:rsidRDefault="00BF0A8B" w:rsidP="00E8492D">
      <w:pPr>
        <w:spacing w:after="0" w:line="240" w:lineRule="auto"/>
        <w:rPr>
          <w:rFonts w:ascii="Calibri" w:hAnsi="Calibri" w:cs="Calibri"/>
          <w:sz w:val="24"/>
          <w:szCs w:val="24"/>
        </w:rPr>
      </w:pPr>
      <w:r w:rsidRPr="00BF0A8B">
        <w:rPr>
          <w:position w:val="-72"/>
        </w:rPr>
        <w:object w:dxaOrig="8660" w:dyaOrig="1560" w14:anchorId="2BEE9009">
          <v:shape id="_x0000_i1034" type="#_x0000_t75" style="width:414.1pt;height:78.1pt" o:ole="" filled="t" fillcolor="#cfc">
            <v:imagedata r:id="rId22" o:title=""/>
          </v:shape>
          <o:OLEObject Type="Embed" ProgID="Equation.DSMT4" ShapeID="_x0000_i1034" DrawAspect="Content" ObjectID="_1735744702" r:id="rId23"/>
        </w:object>
      </w:r>
    </w:p>
    <w:p w14:paraId="4F75984C" w14:textId="77777777" w:rsidR="00E8492D" w:rsidRPr="00BF0A8B" w:rsidRDefault="00E8492D" w:rsidP="00E8492D">
      <w:pPr>
        <w:spacing w:after="0" w:line="240" w:lineRule="auto"/>
        <w:rPr>
          <w:rFonts w:ascii="Calibri" w:hAnsi="Calibri" w:cs="Calibri"/>
          <w:sz w:val="24"/>
          <w:szCs w:val="24"/>
        </w:rPr>
      </w:pPr>
    </w:p>
    <w:p w14:paraId="405E6B51" w14:textId="77777777" w:rsidR="00AA5A17" w:rsidRDefault="00E8492D" w:rsidP="00E8492D">
      <w:pPr>
        <w:spacing w:after="0" w:line="240" w:lineRule="auto"/>
        <w:rPr>
          <w:rFonts w:ascii="Calibri" w:hAnsi="Calibri" w:cs="Calibri"/>
          <w:sz w:val="24"/>
          <w:szCs w:val="24"/>
        </w:rPr>
      </w:pPr>
      <w:r w:rsidRPr="00BF0A8B">
        <w:rPr>
          <w:rFonts w:ascii="Calibri" w:hAnsi="Calibri" w:cs="Calibri"/>
          <w:sz w:val="24"/>
          <w:szCs w:val="24"/>
        </w:rPr>
        <w:t>Basically the evolution of the n-particle</w:t>
      </w:r>
      <w:r w:rsidRPr="00E8492D">
        <w:rPr>
          <w:rFonts w:ascii="Calibri" w:hAnsi="Calibri" w:cs="Calibri"/>
          <w:sz w:val="24"/>
          <w:szCs w:val="24"/>
        </w:rPr>
        <w:t xml:space="preserve"> distribution function involves both itself and the n+1 particle distribution.  This is called the BBGKY hierarchy or something. </w:t>
      </w:r>
      <w:r w:rsidR="00AA5A17">
        <w:rPr>
          <w:rFonts w:ascii="Calibri" w:hAnsi="Calibri" w:cs="Calibri"/>
          <w:sz w:val="24"/>
          <w:szCs w:val="24"/>
        </w:rPr>
        <w:t xml:space="preserve"> And alas the equations do not naturally close on themselves – we have an infinite set.  </w:t>
      </w:r>
    </w:p>
    <w:p w14:paraId="3BB62B77" w14:textId="77777777" w:rsidR="00AA5A17" w:rsidRDefault="00AA5A17" w:rsidP="00E8492D">
      <w:pPr>
        <w:spacing w:after="0" w:line="240" w:lineRule="auto"/>
        <w:rPr>
          <w:rFonts w:ascii="Calibri" w:hAnsi="Calibri" w:cs="Calibri"/>
          <w:sz w:val="24"/>
          <w:szCs w:val="24"/>
        </w:rPr>
      </w:pPr>
    </w:p>
    <w:p w14:paraId="76D0B2DD" w14:textId="55AEC651" w:rsidR="00AA5A17" w:rsidRPr="00AA5A17" w:rsidRDefault="00AA5A17" w:rsidP="00E8492D">
      <w:pPr>
        <w:spacing w:after="0" w:line="240" w:lineRule="auto"/>
        <w:rPr>
          <w:rFonts w:ascii="Calibri" w:hAnsi="Calibri" w:cs="Calibri"/>
          <w:b/>
          <w:sz w:val="28"/>
          <w:szCs w:val="28"/>
        </w:rPr>
      </w:pPr>
      <w:r w:rsidRPr="00AA5A17">
        <w:rPr>
          <w:rFonts w:ascii="Calibri" w:hAnsi="Calibri" w:cs="Calibri"/>
          <w:b/>
          <w:sz w:val="28"/>
          <w:szCs w:val="28"/>
        </w:rPr>
        <w:t>Specializing to a random single particle potential and two-particle potential</w:t>
      </w:r>
    </w:p>
    <w:p w14:paraId="6D608ABA" w14:textId="56AE466D" w:rsidR="00DC6BEC" w:rsidRDefault="00DC6BEC" w:rsidP="00E8492D">
      <w:pPr>
        <w:spacing w:after="0" w:line="240" w:lineRule="auto"/>
        <w:rPr>
          <w:rFonts w:ascii="Calibri" w:hAnsi="Calibri" w:cs="Calibri"/>
          <w:sz w:val="24"/>
          <w:szCs w:val="24"/>
        </w:rPr>
      </w:pPr>
      <w:r>
        <w:rPr>
          <w:rFonts w:ascii="Calibri" w:hAnsi="Calibri" w:cs="Calibri"/>
          <w:sz w:val="24"/>
          <w:szCs w:val="24"/>
        </w:rPr>
        <w:t>So we’ll go back to the original equation:</w:t>
      </w:r>
    </w:p>
    <w:p w14:paraId="2BB6E9B9" w14:textId="77777777" w:rsidR="00DC6BEC" w:rsidRDefault="00DC6BEC" w:rsidP="00DC6BEC">
      <w:pPr>
        <w:spacing w:after="0" w:line="240" w:lineRule="auto"/>
        <w:rPr>
          <w:rFonts w:ascii="Calibri" w:hAnsi="Calibri" w:cs="Calibri"/>
          <w:sz w:val="24"/>
          <w:szCs w:val="24"/>
        </w:rPr>
      </w:pPr>
    </w:p>
    <w:p w14:paraId="23312444" w14:textId="77777777" w:rsidR="00DC6BEC" w:rsidRDefault="00DC6BEC" w:rsidP="00DC6BEC">
      <w:pPr>
        <w:spacing w:after="0" w:line="240" w:lineRule="auto"/>
        <w:rPr>
          <w:rFonts w:ascii="Calibri" w:hAnsi="Calibri" w:cs="Calibri"/>
          <w:sz w:val="24"/>
          <w:szCs w:val="24"/>
        </w:rPr>
      </w:pPr>
      <w:r w:rsidRPr="00EC6340">
        <w:rPr>
          <w:position w:val="-30"/>
        </w:rPr>
        <w:object w:dxaOrig="9080" w:dyaOrig="680" w14:anchorId="7A187159">
          <v:shape id="_x0000_i1035" type="#_x0000_t75" style="width:454.1pt;height:33.4pt" o:ole="">
            <v:imagedata r:id="rId24" o:title=""/>
          </v:shape>
          <o:OLEObject Type="Embed" ProgID="Equation.DSMT4" ShapeID="_x0000_i1035" DrawAspect="Content" ObjectID="_1735744703" r:id="rId25"/>
        </w:object>
      </w:r>
    </w:p>
    <w:p w14:paraId="2F49182D" w14:textId="77777777" w:rsidR="00DC6BEC" w:rsidRDefault="00DC6BEC" w:rsidP="00DC6BEC">
      <w:pPr>
        <w:spacing w:after="0" w:line="240" w:lineRule="auto"/>
        <w:rPr>
          <w:rFonts w:ascii="Calibri" w:hAnsi="Calibri" w:cs="Calibri"/>
          <w:sz w:val="24"/>
          <w:szCs w:val="24"/>
        </w:rPr>
      </w:pPr>
    </w:p>
    <w:p w14:paraId="2231372A" w14:textId="207755D2" w:rsidR="00DC6BEC" w:rsidRDefault="00DC6BEC" w:rsidP="00DC6BEC">
      <w:pPr>
        <w:spacing w:after="0" w:line="240" w:lineRule="auto"/>
        <w:rPr>
          <w:rFonts w:ascii="Calibri" w:hAnsi="Calibri" w:cs="Calibri"/>
          <w:sz w:val="24"/>
          <w:szCs w:val="24"/>
        </w:rPr>
      </w:pPr>
      <w:r>
        <w:rPr>
          <w:rFonts w:ascii="Calibri" w:hAnsi="Calibri" w:cs="Calibri"/>
          <w:sz w:val="24"/>
          <w:szCs w:val="24"/>
        </w:rPr>
        <w:t xml:space="preserve">We’ll be interested in two cases – presence of a random impurity potential, and presence of two particle interactions.  The latter is already there on the RHS.  The former is technically within the </w:t>
      </w:r>
      <w:r w:rsidRPr="005D2040">
        <w:rPr>
          <w:b/>
          <w:sz w:val="24"/>
          <w:szCs w:val="24"/>
        </w:rPr>
        <w:t>F</w:t>
      </w:r>
      <w:r>
        <w:rPr>
          <w:rFonts w:ascii="Calibri" w:hAnsi="Calibri" w:cs="Calibri"/>
          <w:sz w:val="24"/>
          <w:szCs w:val="24"/>
          <w:vertAlign w:val="subscript"/>
        </w:rPr>
        <w:t>ext</w:t>
      </w:r>
      <w:r>
        <w:rPr>
          <w:rFonts w:ascii="Calibri" w:hAnsi="Calibri" w:cs="Calibri"/>
          <w:sz w:val="24"/>
          <w:szCs w:val="24"/>
        </w:rPr>
        <w:t xml:space="preserve"> </w:t>
      </w:r>
      <w:r w:rsidR="005D2040">
        <w:rPr>
          <w:rFonts w:ascii="Calibri" w:hAnsi="Calibri" w:cs="Calibri"/>
          <w:sz w:val="24"/>
          <w:szCs w:val="24"/>
        </w:rPr>
        <w:t xml:space="preserve">[i.e., </w:t>
      </w:r>
      <w:r w:rsidR="005D2040" w:rsidRPr="005D2040">
        <w:rPr>
          <w:rFonts w:ascii="Calibri" w:hAnsi="Calibri" w:cs="Calibri"/>
          <w:b/>
          <w:sz w:val="24"/>
          <w:szCs w:val="24"/>
        </w:rPr>
        <w:t>F</w:t>
      </w:r>
      <w:r w:rsidR="005D2040">
        <w:rPr>
          <w:rFonts w:ascii="Calibri" w:hAnsi="Calibri" w:cs="Calibri"/>
          <w:sz w:val="24"/>
          <w:szCs w:val="24"/>
        </w:rPr>
        <w:t xml:space="preserve">] </w:t>
      </w:r>
      <w:r>
        <w:rPr>
          <w:rFonts w:ascii="Calibri" w:hAnsi="Calibri" w:cs="Calibri"/>
          <w:sz w:val="24"/>
          <w:szCs w:val="24"/>
        </w:rPr>
        <w:t>term, but we’ll make it more explicit.  So let’s say these impurity potentials are randomly distributed throug</w:t>
      </w:r>
      <w:r w:rsidR="00AA5A17">
        <w:rPr>
          <w:rFonts w:ascii="Calibri" w:hAnsi="Calibri" w:cs="Calibri"/>
          <w:sz w:val="24"/>
          <w:szCs w:val="24"/>
        </w:rPr>
        <w:t>h</w:t>
      </w:r>
      <w:r>
        <w:rPr>
          <w:rFonts w:ascii="Calibri" w:hAnsi="Calibri" w:cs="Calibri"/>
          <w:sz w:val="24"/>
          <w:szCs w:val="24"/>
        </w:rPr>
        <w:t xml:space="preserve">out our substance at locations </w:t>
      </w:r>
      <w:r w:rsidRPr="00FC3C6B">
        <w:rPr>
          <w:rFonts w:ascii="Calibri" w:hAnsi="Calibri" w:cs="Calibri"/>
          <w:b/>
          <w:sz w:val="24"/>
          <w:szCs w:val="24"/>
        </w:rPr>
        <w:t>R</w:t>
      </w:r>
      <w:r>
        <w:rPr>
          <w:rFonts w:ascii="Calibri" w:hAnsi="Calibri" w:cs="Calibri"/>
          <w:sz w:val="24"/>
          <w:szCs w:val="24"/>
          <w:vertAlign w:val="subscript"/>
        </w:rPr>
        <w:t>1</w:t>
      </w:r>
      <w:r>
        <w:rPr>
          <w:rFonts w:ascii="Calibri" w:hAnsi="Calibri" w:cs="Calibri"/>
          <w:sz w:val="24"/>
          <w:szCs w:val="24"/>
        </w:rPr>
        <w:t xml:space="preserve">, </w:t>
      </w:r>
      <w:r w:rsidRPr="00FC3C6B">
        <w:rPr>
          <w:rFonts w:ascii="Calibri" w:hAnsi="Calibri" w:cs="Calibri"/>
          <w:b/>
          <w:sz w:val="24"/>
          <w:szCs w:val="24"/>
        </w:rPr>
        <w:t>R</w:t>
      </w:r>
      <w:r>
        <w:rPr>
          <w:rFonts w:ascii="Calibri" w:hAnsi="Calibri" w:cs="Calibri"/>
          <w:sz w:val="24"/>
          <w:szCs w:val="24"/>
          <w:vertAlign w:val="subscript"/>
        </w:rPr>
        <w:t>2</w:t>
      </w:r>
      <w:r>
        <w:rPr>
          <w:rFonts w:ascii="Calibri" w:hAnsi="Calibri" w:cs="Calibri"/>
          <w:sz w:val="24"/>
          <w:szCs w:val="24"/>
        </w:rPr>
        <w:t xml:space="preserve">, …, </w:t>
      </w:r>
      <w:r w:rsidRPr="00FC3C6B">
        <w:rPr>
          <w:rFonts w:ascii="Calibri" w:hAnsi="Calibri" w:cs="Calibri"/>
          <w:b/>
          <w:sz w:val="24"/>
          <w:szCs w:val="24"/>
        </w:rPr>
        <w:t>R</w:t>
      </w:r>
      <w:r w:rsidR="000C1D9B">
        <w:rPr>
          <w:rFonts w:ascii="Calibri" w:hAnsi="Calibri" w:cs="Calibri"/>
          <w:sz w:val="24"/>
          <w:szCs w:val="24"/>
          <w:vertAlign w:val="subscript"/>
        </w:rPr>
        <w:t>Ni</w:t>
      </w:r>
      <w:r w:rsidR="000C1D9B">
        <w:rPr>
          <w:rFonts w:ascii="Calibri" w:hAnsi="Calibri" w:cs="Calibri"/>
          <w:sz w:val="24"/>
          <w:szCs w:val="24"/>
        </w:rPr>
        <w:t>, where N</w:t>
      </w:r>
      <w:r w:rsidR="000C1D9B">
        <w:rPr>
          <w:rFonts w:ascii="Calibri" w:hAnsi="Calibri" w:cs="Calibri"/>
          <w:sz w:val="24"/>
          <w:szCs w:val="24"/>
          <w:vertAlign w:val="subscript"/>
        </w:rPr>
        <w:t>i</w:t>
      </w:r>
      <w:r w:rsidR="000C1D9B">
        <w:rPr>
          <w:rFonts w:ascii="Calibri" w:hAnsi="Calibri" w:cs="Calibri"/>
          <w:sz w:val="24"/>
          <w:szCs w:val="24"/>
        </w:rPr>
        <w:t xml:space="preserve"> is the number of impurities.</w:t>
      </w:r>
      <w:r>
        <w:rPr>
          <w:rFonts w:ascii="Calibri" w:hAnsi="Calibri" w:cs="Calibri"/>
          <w:sz w:val="24"/>
          <w:szCs w:val="24"/>
        </w:rPr>
        <w:t xml:space="preserve">  Then we have</w:t>
      </w:r>
      <w:r w:rsidR="005D2040">
        <w:rPr>
          <w:rFonts w:ascii="Calibri" w:hAnsi="Calibri" w:cs="Calibri"/>
          <w:sz w:val="24"/>
          <w:szCs w:val="24"/>
        </w:rPr>
        <w:t xml:space="preserve"> (retaining possibility of some smooth external force </w:t>
      </w:r>
      <w:r w:rsidR="005D2040" w:rsidRPr="005D2040">
        <w:rPr>
          <w:rFonts w:ascii="Calibri" w:hAnsi="Calibri" w:cs="Calibri"/>
          <w:b/>
          <w:sz w:val="24"/>
          <w:szCs w:val="24"/>
        </w:rPr>
        <w:t>F</w:t>
      </w:r>
      <w:r w:rsidR="005D2040">
        <w:rPr>
          <w:rFonts w:ascii="Calibri" w:hAnsi="Calibri" w:cs="Calibri"/>
          <w:sz w:val="24"/>
          <w:szCs w:val="24"/>
        </w:rPr>
        <w:t>)</w:t>
      </w:r>
      <w:r>
        <w:rPr>
          <w:rFonts w:ascii="Calibri" w:hAnsi="Calibri" w:cs="Calibri"/>
          <w:sz w:val="24"/>
          <w:szCs w:val="24"/>
        </w:rPr>
        <w:t>:</w:t>
      </w:r>
    </w:p>
    <w:p w14:paraId="551DFE4E" w14:textId="77777777" w:rsidR="00DC6BEC" w:rsidRDefault="00DC6BEC" w:rsidP="00DC6BEC">
      <w:pPr>
        <w:spacing w:after="0" w:line="240" w:lineRule="auto"/>
        <w:rPr>
          <w:rFonts w:ascii="Calibri" w:hAnsi="Calibri" w:cs="Calibri"/>
          <w:sz w:val="24"/>
          <w:szCs w:val="24"/>
        </w:rPr>
      </w:pPr>
    </w:p>
    <w:p w14:paraId="7AB1CB14" w14:textId="23A22948" w:rsidR="00DC6BEC" w:rsidRDefault="000C1D9B" w:rsidP="00DC6BEC">
      <w:pPr>
        <w:spacing w:after="0" w:line="240" w:lineRule="auto"/>
      </w:pPr>
      <w:r w:rsidRPr="00DC6BEC">
        <w:rPr>
          <w:position w:val="-98"/>
        </w:rPr>
        <w:object w:dxaOrig="12500" w:dyaOrig="2079" w14:anchorId="16C1597F">
          <v:shape id="_x0000_i1036" type="#_x0000_t75" style="width:529.9pt;height:87.55pt" o:ole="">
            <v:imagedata r:id="rId26" o:title=""/>
          </v:shape>
          <o:OLEObject Type="Embed" ProgID="Equation.DSMT4" ShapeID="_x0000_i1036" DrawAspect="Content" ObjectID="_1735744704" r:id="rId27"/>
        </w:object>
      </w:r>
    </w:p>
    <w:p w14:paraId="11C8A8D1" w14:textId="2D86C157" w:rsidR="00DC6BEC" w:rsidRDefault="00DC6BEC" w:rsidP="00DC6BEC">
      <w:pPr>
        <w:spacing w:after="0" w:line="240" w:lineRule="auto"/>
        <w:rPr>
          <w:rFonts w:ascii="Calibri" w:hAnsi="Calibri" w:cs="Calibri"/>
          <w:sz w:val="24"/>
          <w:szCs w:val="24"/>
        </w:rPr>
      </w:pPr>
      <w:r>
        <w:rPr>
          <w:rFonts w:ascii="Calibri" w:hAnsi="Calibri" w:cs="Calibri"/>
          <w:sz w:val="24"/>
          <w:szCs w:val="24"/>
        </w:rPr>
        <w:t>We do not know the positions of these forces, or at least we don’t want to have to know, and so we’d like to average over all impurity positions by applying (1/V</w:t>
      </w:r>
      <w:r w:rsidR="000C1D9B">
        <w:rPr>
          <w:rFonts w:ascii="Calibri" w:hAnsi="Calibri" w:cs="Calibri"/>
          <w:sz w:val="24"/>
          <w:szCs w:val="24"/>
          <w:vertAlign w:val="superscript"/>
        </w:rPr>
        <w:t>N_i</w:t>
      </w:r>
      <w:r>
        <w:rPr>
          <w:rFonts w:ascii="Calibri" w:hAnsi="Calibri" w:cs="Calibri"/>
          <w:sz w:val="24"/>
          <w:szCs w:val="24"/>
        </w:rPr>
        <w:t>)∫d</w:t>
      </w:r>
      <w:r>
        <w:rPr>
          <w:rFonts w:ascii="Calibri" w:hAnsi="Calibri" w:cs="Calibri"/>
          <w:sz w:val="24"/>
          <w:szCs w:val="24"/>
          <w:vertAlign w:val="superscript"/>
        </w:rPr>
        <w:t>3</w:t>
      </w:r>
      <w:r>
        <w:rPr>
          <w:rFonts w:ascii="Calibri" w:hAnsi="Calibri" w:cs="Calibri"/>
          <w:sz w:val="24"/>
          <w:szCs w:val="24"/>
        </w:rPr>
        <w:t>R</w:t>
      </w:r>
      <w:r>
        <w:rPr>
          <w:rFonts w:ascii="Calibri" w:hAnsi="Calibri" w:cs="Calibri"/>
          <w:sz w:val="24"/>
          <w:szCs w:val="24"/>
          <w:vertAlign w:val="subscript"/>
        </w:rPr>
        <w:t>1</w:t>
      </w:r>
      <w:r>
        <w:rPr>
          <w:rFonts w:ascii="Calibri" w:hAnsi="Calibri" w:cs="Calibri"/>
          <w:sz w:val="24"/>
          <w:szCs w:val="24"/>
        </w:rPr>
        <w:t>d</w:t>
      </w:r>
      <w:r>
        <w:rPr>
          <w:rFonts w:ascii="Calibri" w:hAnsi="Calibri" w:cs="Calibri"/>
          <w:sz w:val="24"/>
          <w:szCs w:val="24"/>
          <w:vertAlign w:val="superscript"/>
        </w:rPr>
        <w:t>3</w:t>
      </w:r>
      <w:r>
        <w:rPr>
          <w:rFonts w:ascii="Calibri" w:hAnsi="Calibri" w:cs="Calibri"/>
          <w:sz w:val="24"/>
          <w:szCs w:val="24"/>
        </w:rPr>
        <w:t>R</w:t>
      </w:r>
      <w:r>
        <w:rPr>
          <w:rFonts w:ascii="Calibri" w:hAnsi="Calibri" w:cs="Calibri"/>
          <w:sz w:val="24"/>
          <w:szCs w:val="24"/>
          <w:vertAlign w:val="subscript"/>
        </w:rPr>
        <w:t>2</w:t>
      </w:r>
      <w:r>
        <w:rPr>
          <w:rFonts w:ascii="Calibri" w:hAnsi="Calibri" w:cs="Calibri"/>
          <w:sz w:val="24"/>
          <w:szCs w:val="24"/>
        </w:rPr>
        <w:t>…d</w:t>
      </w:r>
      <w:r>
        <w:rPr>
          <w:rFonts w:ascii="Calibri" w:hAnsi="Calibri" w:cs="Calibri"/>
          <w:sz w:val="24"/>
          <w:szCs w:val="24"/>
          <w:vertAlign w:val="superscript"/>
        </w:rPr>
        <w:t>3</w:t>
      </w:r>
      <w:r>
        <w:rPr>
          <w:rFonts w:ascii="Calibri" w:hAnsi="Calibri" w:cs="Calibri"/>
          <w:sz w:val="24"/>
          <w:szCs w:val="24"/>
        </w:rPr>
        <w:t>R</w:t>
      </w:r>
      <w:r w:rsidR="000C1D9B">
        <w:rPr>
          <w:rFonts w:ascii="Calibri" w:hAnsi="Calibri" w:cs="Calibri"/>
          <w:sz w:val="24"/>
          <w:szCs w:val="24"/>
          <w:vertAlign w:val="subscript"/>
        </w:rPr>
        <w:t>N_i</w:t>
      </w:r>
      <w:r>
        <w:rPr>
          <w:rFonts w:ascii="Calibri" w:hAnsi="Calibri" w:cs="Calibri"/>
          <w:sz w:val="24"/>
          <w:szCs w:val="24"/>
        </w:rPr>
        <w:t xml:space="preserve"> to both sides (it gives just 1 on the LHS, and 1 on the F</w:t>
      </w:r>
      <w:r>
        <w:rPr>
          <w:rFonts w:ascii="Calibri" w:hAnsi="Calibri" w:cs="Calibri"/>
          <w:sz w:val="24"/>
          <w:szCs w:val="24"/>
          <w:vertAlign w:val="subscript"/>
        </w:rPr>
        <w:t>int</w:t>
      </w:r>
      <w:r>
        <w:rPr>
          <w:rFonts w:ascii="Calibri" w:hAnsi="Calibri" w:cs="Calibri"/>
          <w:sz w:val="24"/>
          <w:szCs w:val="24"/>
        </w:rPr>
        <w:t xml:space="preserve"> term).  Then we have:</w:t>
      </w:r>
    </w:p>
    <w:p w14:paraId="5A0118CA" w14:textId="77777777" w:rsidR="00DC6BEC" w:rsidRDefault="00DC6BEC" w:rsidP="00DC6BEC">
      <w:pPr>
        <w:spacing w:after="0" w:line="240" w:lineRule="auto"/>
        <w:rPr>
          <w:rFonts w:ascii="Calibri" w:hAnsi="Calibri" w:cs="Calibri"/>
          <w:sz w:val="24"/>
          <w:szCs w:val="24"/>
        </w:rPr>
      </w:pPr>
    </w:p>
    <w:p w14:paraId="7720E66E" w14:textId="298A729C" w:rsidR="00DC6BEC" w:rsidRDefault="000C1D9B" w:rsidP="00DC6BEC">
      <w:pPr>
        <w:spacing w:after="0" w:line="240" w:lineRule="auto"/>
        <w:rPr>
          <w:rFonts w:ascii="Calibri" w:hAnsi="Calibri" w:cs="Calibri"/>
          <w:sz w:val="24"/>
          <w:szCs w:val="24"/>
        </w:rPr>
      </w:pPr>
      <w:r w:rsidRPr="000C1D9B">
        <w:rPr>
          <w:position w:val="-66"/>
        </w:rPr>
        <w:object w:dxaOrig="9220" w:dyaOrig="1440" w14:anchorId="129321D9">
          <v:shape id="_x0000_i1037" type="#_x0000_t75" style="width:456.45pt;height:70.1pt" o:ole="" filled="t" fillcolor="#cfc">
            <v:imagedata r:id="rId28" o:title=""/>
          </v:shape>
          <o:OLEObject Type="Embed" ProgID="Equation.DSMT4" ShapeID="_x0000_i1037" DrawAspect="Content" ObjectID="_1735744705" r:id="rId29"/>
        </w:object>
      </w:r>
    </w:p>
    <w:p w14:paraId="4434FD20" w14:textId="77777777" w:rsidR="00DC6BEC" w:rsidRDefault="00DC6BEC" w:rsidP="00E8492D">
      <w:pPr>
        <w:spacing w:after="0" w:line="240" w:lineRule="auto"/>
        <w:rPr>
          <w:rFonts w:ascii="Calibri" w:hAnsi="Calibri" w:cs="Calibri"/>
          <w:sz w:val="24"/>
          <w:szCs w:val="24"/>
        </w:rPr>
      </w:pPr>
    </w:p>
    <w:p w14:paraId="3FDF9582" w14:textId="2026B13C" w:rsidR="00E0174B" w:rsidRDefault="00DC6BEC" w:rsidP="00E8492D">
      <w:pPr>
        <w:spacing w:after="0" w:line="240" w:lineRule="auto"/>
        <w:rPr>
          <w:rFonts w:ascii="Calibri" w:hAnsi="Calibri" w:cs="Calibri"/>
          <w:sz w:val="24"/>
          <w:szCs w:val="24"/>
        </w:rPr>
      </w:pPr>
      <w:r>
        <w:rPr>
          <w:rFonts w:ascii="Calibri" w:hAnsi="Calibri" w:cs="Calibri"/>
          <w:sz w:val="24"/>
          <w:szCs w:val="24"/>
        </w:rPr>
        <w:t xml:space="preserve">And next we’ll discuss how we deal with this equation.  </w:t>
      </w:r>
    </w:p>
    <w:p w14:paraId="076A1E32" w14:textId="0D151E03" w:rsidR="004B6556" w:rsidRDefault="004B6556" w:rsidP="00E8492D">
      <w:pPr>
        <w:spacing w:after="0" w:line="240" w:lineRule="auto"/>
        <w:rPr>
          <w:rFonts w:ascii="Calibri" w:hAnsi="Calibri" w:cs="Calibri"/>
          <w:sz w:val="24"/>
          <w:szCs w:val="24"/>
        </w:rPr>
      </w:pPr>
    </w:p>
    <w:sectPr w:rsidR="004B65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063BB0"/>
    <w:rsid w:val="00022B61"/>
    <w:rsid w:val="00031FDC"/>
    <w:rsid w:val="00063BB0"/>
    <w:rsid w:val="000707F3"/>
    <w:rsid w:val="00087059"/>
    <w:rsid w:val="000A0E08"/>
    <w:rsid w:val="000C1D9B"/>
    <w:rsid w:val="000D73D1"/>
    <w:rsid w:val="00100561"/>
    <w:rsid w:val="00102118"/>
    <w:rsid w:val="00122B96"/>
    <w:rsid w:val="00133166"/>
    <w:rsid w:val="00173B08"/>
    <w:rsid w:val="001A2F6D"/>
    <w:rsid w:val="001C2A9F"/>
    <w:rsid w:val="001C6482"/>
    <w:rsid w:val="001F0A20"/>
    <w:rsid w:val="001F4F7E"/>
    <w:rsid w:val="00260ABC"/>
    <w:rsid w:val="00272BC7"/>
    <w:rsid w:val="002917C4"/>
    <w:rsid w:val="002917F0"/>
    <w:rsid w:val="002964BC"/>
    <w:rsid w:val="00302895"/>
    <w:rsid w:val="00345DAE"/>
    <w:rsid w:val="00353106"/>
    <w:rsid w:val="003A099E"/>
    <w:rsid w:val="003B2AF0"/>
    <w:rsid w:val="003B56E2"/>
    <w:rsid w:val="003C0BCF"/>
    <w:rsid w:val="003C2268"/>
    <w:rsid w:val="003F1354"/>
    <w:rsid w:val="00401964"/>
    <w:rsid w:val="004349E5"/>
    <w:rsid w:val="00434A71"/>
    <w:rsid w:val="00434D52"/>
    <w:rsid w:val="00485368"/>
    <w:rsid w:val="004B39D7"/>
    <w:rsid w:val="004B6556"/>
    <w:rsid w:val="004B7079"/>
    <w:rsid w:val="004D0A4A"/>
    <w:rsid w:val="004D62A1"/>
    <w:rsid w:val="004D75A8"/>
    <w:rsid w:val="0051318B"/>
    <w:rsid w:val="005448DA"/>
    <w:rsid w:val="00551A55"/>
    <w:rsid w:val="00551ACB"/>
    <w:rsid w:val="0057660B"/>
    <w:rsid w:val="00580FB0"/>
    <w:rsid w:val="00581959"/>
    <w:rsid w:val="005838EA"/>
    <w:rsid w:val="005C5A7B"/>
    <w:rsid w:val="005C5D29"/>
    <w:rsid w:val="005D1236"/>
    <w:rsid w:val="005D2040"/>
    <w:rsid w:val="005F24F9"/>
    <w:rsid w:val="00605F2F"/>
    <w:rsid w:val="00615EC7"/>
    <w:rsid w:val="00621606"/>
    <w:rsid w:val="00642A52"/>
    <w:rsid w:val="006544CC"/>
    <w:rsid w:val="00663D6D"/>
    <w:rsid w:val="0068651F"/>
    <w:rsid w:val="006B2650"/>
    <w:rsid w:val="006F760A"/>
    <w:rsid w:val="0071280F"/>
    <w:rsid w:val="00727019"/>
    <w:rsid w:val="007452CC"/>
    <w:rsid w:val="00753865"/>
    <w:rsid w:val="0079129B"/>
    <w:rsid w:val="00795FA1"/>
    <w:rsid w:val="00801695"/>
    <w:rsid w:val="00874286"/>
    <w:rsid w:val="0088517C"/>
    <w:rsid w:val="008D7316"/>
    <w:rsid w:val="008F4027"/>
    <w:rsid w:val="00906EFD"/>
    <w:rsid w:val="00940E8A"/>
    <w:rsid w:val="00992EFC"/>
    <w:rsid w:val="009B0B23"/>
    <w:rsid w:val="009C6140"/>
    <w:rsid w:val="009D5095"/>
    <w:rsid w:val="009F7E4E"/>
    <w:rsid w:val="00A21087"/>
    <w:rsid w:val="00A23E3A"/>
    <w:rsid w:val="00A26548"/>
    <w:rsid w:val="00A819E2"/>
    <w:rsid w:val="00AA4A4F"/>
    <w:rsid w:val="00AA5A17"/>
    <w:rsid w:val="00AC7459"/>
    <w:rsid w:val="00AE48AA"/>
    <w:rsid w:val="00AF2765"/>
    <w:rsid w:val="00B109D9"/>
    <w:rsid w:val="00B43CC2"/>
    <w:rsid w:val="00B56390"/>
    <w:rsid w:val="00B6462A"/>
    <w:rsid w:val="00B67E1B"/>
    <w:rsid w:val="00B67F93"/>
    <w:rsid w:val="00B9720C"/>
    <w:rsid w:val="00BC396F"/>
    <w:rsid w:val="00BF0A8B"/>
    <w:rsid w:val="00C10AF0"/>
    <w:rsid w:val="00C32C63"/>
    <w:rsid w:val="00C35B0D"/>
    <w:rsid w:val="00C402E2"/>
    <w:rsid w:val="00C433D5"/>
    <w:rsid w:val="00C45B6D"/>
    <w:rsid w:val="00C53CAE"/>
    <w:rsid w:val="00C57E27"/>
    <w:rsid w:val="00C65A4F"/>
    <w:rsid w:val="00C91DAE"/>
    <w:rsid w:val="00C94B2E"/>
    <w:rsid w:val="00D64751"/>
    <w:rsid w:val="00D77454"/>
    <w:rsid w:val="00D8735E"/>
    <w:rsid w:val="00DC6BEC"/>
    <w:rsid w:val="00DF6037"/>
    <w:rsid w:val="00DF6DCB"/>
    <w:rsid w:val="00E0174B"/>
    <w:rsid w:val="00E31CC8"/>
    <w:rsid w:val="00E47F84"/>
    <w:rsid w:val="00E8492D"/>
    <w:rsid w:val="00EB0A11"/>
    <w:rsid w:val="00EB7D99"/>
    <w:rsid w:val="00EC7D11"/>
    <w:rsid w:val="00ED7428"/>
    <w:rsid w:val="00EF0E4F"/>
    <w:rsid w:val="00F4536C"/>
    <w:rsid w:val="00F67A6A"/>
    <w:rsid w:val="00F70ED3"/>
    <w:rsid w:val="00F8318C"/>
    <w:rsid w:val="00FA4066"/>
    <w:rsid w:val="00FA77CE"/>
    <w:rsid w:val="00FC3C6B"/>
    <w:rsid w:val="00FD7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F6A400"/>
  <w14:defaultImageDpi w14:val="96"/>
  <w15:docId w15:val="{A4141748-B335-4C08-950E-D1F8591A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75A8"/>
    <w:pPr>
      <w:spacing w:after="0" w:line="240" w:lineRule="auto"/>
    </w:pPr>
    <w:rPr>
      <w:rFonts w:cs="Times New Roman"/>
    </w:rPr>
  </w:style>
  <w:style w:type="character" w:customStyle="1" w:styleId="MTConvertedEquation">
    <w:name w:val="MTConvertedEquation"/>
    <w:basedOn w:val="DefaultParagraphFont"/>
    <w:rsid w:val="003C0BCF"/>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950</TotalTime>
  <Pages>4</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64</cp:revision>
  <dcterms:created xsi:type="dcterms:W3CDTF">2020-12-05T20:20:00Z</dcterms:created>
  <dcterms:modified xsi:type="dcterms:W3CDTF">2023-01-20T23:23:00Z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